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34" w:rsidRPr="00E76AA6" w:rsidRDefault="00C37734" w:rsidP="00C37734">
      <w:pPr>
        <w:spacing w:after="0" w:line="256" w:lineRule="auto"/>
        <w:ind w:firstLine="142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0" w:name="z449"/>
    </w:p>
    <w:p w:rsidR="00C37734" w:rsidRPr="00702BCD" w:rsidRDefault="00C37734" w:rsidP="00C37734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C37734" w:rsidRPr="003C0EE4" w:rsidRDefault="00C37734" w:rsidP="00C37734">
      <w:pPr>
        <w:tabs>
          <w:tab w:val="left" w:pos="199"/>
        </w:tabs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3C0EE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Тема урока</w:t>
      </w:r>
      <w:r w:rsidR="008F18D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№</w:t>
      </w:r>
      <w:r w:rsidR="008F18D8" w:rsidRPr="009F5CD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51</w:t>
      </w:r>
      <w:r w:rsidRPr="009F5CD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«</w:t>
      </w:r>
      <w:r w:rsidR="008F18D8" w:rsidRPr="009F5CD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Роль ферментов. Применение ферментов</w:t>
      </w:r>
      <w:r w:rsidRPr="009F5CD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»</w:t>
      </w: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11922"/>
      </w:tblGrid>
      <w:tr w:rsidR="00C37734" w:rsidRPr="00E76AA6" w:rsidTr="00744EBC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0"/>
          <w:p w:rsidR="00C37734" w:rsidRPr="006D7833" w:rsidRDefault="00C37734" w:rsidP="00744EBC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Раздел: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677543" w:rsidRDefault="00C37734" w:rsidP="00744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11.2 В «Химия живого» </w:t>
            </w:r>
          </w:p>
          <w:p w:rsidR="00C37734" w:rsidRPr="00DA4343" w:rsidRDefault="00C37734" w:rsidP="00744EBC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37734" w:rsidRPr="00E76AA6" w:rsidTr="00744EBC">
        <w:trPr>
          <w:trHeight w:val="38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DA4343" w:rsidRDefault="00C37734" w:rsidP="00744EBC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BB520E" w:rsidRDefault="00C37734" w:rsidP="00744E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20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C37734" w:rsidRPr="00E76AA6" w:rsidTr="00744EBC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DA4343" w:rsidRDefault="00C37734" w:rsidP="00744EBC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Дата: 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5C1679" w:rsidRDefault="000C1CF7" w:rsidP="00744EBC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164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.12</w:t>
            </w:r>
            <w:r w:rsidR="00C37734" w:rsidRPr="005C16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.2020г.</w:t>
            </w:r>
          </w:p>
        </w:tc>
      </w:tr>
      <w:tr w:rsidR="00C37734" w:rsidRPr="00E76AA6" w:rsidTr="00744EBC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DA4343" w:rsidRDefault="00C37734" w:rsidP="00744EBC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Класс: 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34" w:rsidRPr="00DA4343" w:rsidRDefault="00C37734" w:rsidP="00744EBC">
            <w:pPr>
              <w:spacing w:after="20" w:line="256" w:lineRule="auto"/>
              <w:ind w:left="20"/>
              <w:jc w:val="both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1E62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11А</w:t>
            </w: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 xml:space="preserve"> </w:t>
            </w:r>
            <w:r w:rsidRPr="009700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присутствующих:</w:t>
            </w:r>
            <w:r w:rsidRPr="009700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  <w:t>Количество отсутствующих:</w:t>
            </w:r>
          </w:p>
        </w:tc>
      </w:tr>
      <w:tr w:rsidR="00C37734" w:rsidRPr="00E76AA6" w:rsidTr="00744EBC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DA4343" w:rsidRDefault="00C37734" w:rsidP="00744EBC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37734" w:rsidRPr="00164F87" w:rsidRDefault="008F18D8" w:rsidP="00744EBC">
            <w:pPr>
              <w:tabs>
                <w:tab w:val="left" w:pos="199"/>
              </w:tabs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164F87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Роль ферментов. Применение ферментов</w:t>
            </w:r>
          </w:p>
        </w:tc>
      </w:tr>
      <w:tr w:rsidR="00C37734" w:rsidRPr="00E76AA6" w:rsidTr="00744EBC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9700BF" w:rsidRDefault="00C37734" w:rsidP="00744E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0B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 в соответствии с учебной программой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18D8" w:rsidRPr="008F18D8" w:rsidRDefault="008F18D8" w:rsidP="008F18D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8F18D8">
              <w:rPr>
                <w:rFonts w:ascii="Times New Roman" w:hAnsi="Times New Roman"/>
                <w:sz w:val="24"/>
                <w:szCs w:val="24"/>
              </w:rPr>
              <w:t>11.5.1.27 объяснять процесс ферментативного катализа и действия ферментов с точки зрения модели "замка и ключа";</w:t>
            </w:r>
          </w:p>
          <w:p w:rsidR="00C37734" w:rsidRPr="00EF028A" w:rsidRDefault="008F18D8" w:rsidP="008F18D8">
            <w:pPr>
              <w:tabs>
                <w:tab w:val="left" w:pos="199"/>
              </w:tabs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F18D8">
              <w:rPr>
                <w:rFonts w:ascii="Times New Roman" w:hAnsi="Times New Roman"/>
                <w:sz w:val="24"/>
                <w:szCs w:val="24"/>
              </w:rPr>
              <w:t>11.5.1.28 объяснять конкурентное ингибирование</w:t>
            </w:r>
          </w:p>
        </w:tc>
      </w:tr>
      <w:tr w:rsidR="00C37734" w:rsidRPr="00E76AA6" w:rsidTr="00744EBC">
        <w:trPr>
          <w:trHeight w:val="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7734" w:rsidRPr="00DA4343" w:rsidRDefault="00C37734" w:rsidP="00744EBC">
            <w:pPr>
              <w:spacing w:after="20" w:line="256" w:lineRule="auto"/>
              <w:ind w:left="552" w:hanging="53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A434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1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37734" w:rsidRPr="00FD74A3" w:rsidRDefault="008E4F2E" w:rsidP="00744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должны понять функции </w:t>
            </w:r>
            <w:r w:rsidR="007D6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условия и принципы </w:t>
            </w:r>
            <w:r w:rsidR="001468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действия.</w:t>
            </w:r>
            <w:r w:rsidR="000F3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объяснить работу ферментов с точки зрения модели «замка и ключа»</w:t>
            </w:r>
            <w:r w:rsidR="005346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346FE">
              <w:rPr>
                <w:rFonts w:ascii="Arial" w:hAnsi="Arial" w:cs="Arial"/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="005346FE" w:rsidRPr="005346F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Показать роль ферментов в функционировании живых организмов, в промышленности, в медицине, в повседневной жизни человека</w:t>
            </w:r>
          </w:p>
        </w:tc>
      </w:tr>
    </w:tbl>
    <w:p w:rsidR="00C37734" w:rsidRPr="00D906DE" w:rsidRDefault="00C37734" w:rsidP="00C37734">
      <w:pPr>
        <w:spacing w:after="0" w:line="25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6D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     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Х</w:t>
      </w:r>
      <w:r w:rsidRPr="00D906DE">
        <w:rPr>
          <w:rFonts w:ascii="Times New Roman" w:hAnsi="Times New Roman" w:cs="Times New Roman"/>
          <w:b/>
          <w:sz w:val="28"/>
          <w:szCs w:val="28"/>
        </w:rPr>
        <w:t xml:space="preserve">од урока </w:t>
      </w:r>
    </w:p>
    <w:tbl>
      <w:tblPr>
        <w:tblStyle w:val="a5"/>
        <w:tblW w:w="0" w:type="auto"/>
        <w:tblLayout w:type="fixed"/>
        <w:tblLook w:val="04A0"/>
      </w:tblPr>
      <w:tblGrid>
        <w:gridCol w:w="1668"/>
        <w:gridCol w:w="5244"/>
        <w:gridCol w:w="2410"/>
        <w:gridCol w:w="1418"/>
        <w:gridCol w:w="4046"/>
      </w:tblGrid>
      <w:tr w:rsidR="00C37734" w:rsidRPr="00D906DE" w:rsidTr="00164F87">
        <w:tc>
          <w:tcPr>
            <w:tcW w:w="1668" w:type="dxa"/>
          </w:tcPr>
          <w:p w:rsidR="00C37734" w:rsidRPr="00D906DE" w:rsidRDefault="00C37734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урока/время</w:t>
            </w:r>
          </w:p>
        </w:tc>
        <w:tc>
          <w:tcPr>
            <w:tcW w:w="5244" w:type="dxa"/>
          </w:tcPr>
          <w:p w:rsidR="00C37734" w:rsidRPr="00D906DE" w:rsidRDefault="00C37734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2410" w:type="dxa"/>
          </w:tcPr>
          <w:p w:rsidR="00C37734" w:rsidRPr="00D906DE" w:rsidRDefault="00C37734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1418" w:type="dxa"/>
          </w:tcPr>
          <w:p w:rsidR="00C37734" w:rsidRPr="00D906DE" w:rsidRDefault="00C37734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4046" w:type="dxa"/>
          </w:tcPr>
          <w:p w:rsidR="00C37734" w:rsidRPr="00D906DE" w:rsidRDefault="00C37734" w:rsidP="00744EBC">
            <w:pPr>
              <w:rPr>
                <w:b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C37734" w:rsidRPr="00D906DE" w:rsidTr="00164F87">
        <w:tc>
          <w:tcPr>
            <w:tcW w:w="1668" w:type="dxa"/>
          </w:tcPr>
          <w:p w:rsidR="00C37734" w:rsidRPr="00D906DE" w:rsidRDefault="00C37734" w:rsidP="00744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C37734" w:rsidRPr="00D906DE" w:rsidRDefault="00C37734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37734" w:rsidRPr="00D906DE" w:rsidRDefault="00C37734" w:rsidP="00744EBC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C37734" w:rsidRPr="00D906DE" w:rsidRDefault="00C37734" w:rsidP="00744EBC">
            <w:pPr>
              <w:rPr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 Приветствие. Проверка присутствующих.</w:t>
            </w:r>
          </w:p>
        </w:tc>
        <w:tc>
          <w:tcPr>
            <w:tcW w:w="2410" w:type="dxa"/>
          </w:tcPr>
          <w:p w:rsidR="00C37734" w:rsidRPr="00D906DE" w:rsidRDefault="00C37734" w:rsidP="00744EBC">
            <w:pPr>
              <w:rPr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br/>
              <w:t>Отвечают на вопросы учителя.</w:t>
            </w:r>
          </w:p>
        </w:tc>
        <w:tc>
          <w:tcPr>
            <w:tcW w:w="1418" w:type="dxa"/>
          </w:tcPr>
          <w:p w:rsidR="00C37734" w:rsidRPr="00D906DE" w:rsidRDefault="00C37734" w:rsidP="00744EBC">
            <w:pPr>
              <w:rPr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Комментарии учителя</w:t>
            </w:r>
          </w:p>
        </w:tc>
        <w:tc>
          <w:tcPr>
            <w:tcW w:w="4046" w:type="dxa"/>
          </w:tcPr>
          <w:p w:rsidR="00C37734" w:rsidRPr="00D906DE" w:rsidRDefault="00C37734" w:rsidP="00744EB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Химия. Учебник для 11 кл. ЕМН М.К.Оспанова, К.С.Аухадиева, Т.Г.Белоусова.Изд. «Мектеп»</w:t>
            </w:r>
            <w:r w:rsidRPr="00232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8D8">
              <w:rPr>
                <w:rFonts w:ascii="Times New Roman" w:hAnsi="Times New Roman" w:cs="Times New Roman"/>
                <w:sz w:val="24"/>
                <w:szCs w:val="24"/>
              </w:rPr>
              <w:t>Параграф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стр </w:t>
            </w:r>
            <w:r w:rsidR="008F18D8">
              <w:rPr>
                <w:rFonts w:ascii="Times New Roman" w:hAnsi="Times New Roman" w:cs="Times New Roman"/>
                <w:sz w:val="24"/>
                <w:szCs w:val="24"/>
              </w:rPr>
              <w:t>84-88</w:t>
            </w:r>
          </w:p>
        </w:tc>
      </w:tr>
      <w:tr w:rsidR="00C37734" w:rsidRPr="00D906DE" w:rsidTr="00164F87">
        <w:trPr>
          <w:trHeight w:val="2400"/>
        </w:trPr>
        <w:tc>
          <w:tcPr>
            <w:tcW w:w="1668" w:type="dxa"/>
          </w:tcPr>
          <w:p w:rsidR="00C37734" w:rsidRPr="00DD4CAD" w:rsidRDefault="00C37734" w:rsidP="00744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новым материалом</w:t>
            </w:r>
          </w:p>
          <w:p w:rsidR="00C37734" w:rsidRDefault="00C37734" w:rsidP="00744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C37734" w:rsidRPr="00D906DE" w:rsidRDefault="00164F87" w:rsidP="00744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Видеоконференция 1</w:t>
            </w:r>
            <w:r w:rsidR="00C37734">
              <w:rPr>
                <w:rFonts w:ascii="Times New Roman" w:hAnsi="Times New Roman" w:cs="Times New Roman"/>
                <w:sz w:val="24"/>
                <w:szCs w:val="24"/>
              </w:rPr>
              <w:t xml:space="preserve"> минут, синхронный этап урока</w:t>
            </w:r>
          </w:p>
        </w:tc>
        <w:tc>
          <w:tcPr>
            <w:tcW w:w="5244" w:type="dxa"/>
          </w:tcPr>
          <w:p w:rsidR="007A2430" w:rsidRDefault="00C37734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>Объяснение нового материала.</w:t>
            </w:r>
            <w:r w:rsidR="008F18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7734" w:rsidRDefault="007A2430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F18D8">
              <w:rPr>
                <w:rFonts w:ascii="Times New Roman" w:hAnsi="Times New Roman" w:cs="Times New Roman"/>
                <w:sz w:val="24"/>
                <w:szCs w:val="24"/>
              </w:rPr>
              <w:t>Параграф 22, стр 84-88</w:t>
            </w:r>
          </w:p>
          <w:p w:rsidR="007A2430" w:rsidRPr="00164F87" w:rsidRDefault="007A2430" w:rsidP="00744EBC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2.</w:t>
            </w:r>
            <w:r w:rsidRPr="005860A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Урок </w:t>
            </w:r>
            <w:r w:rsidRPr="005860A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 w:eastAsia="ru-RU"/>
              </w:rPr>
              <w:t>Bilimland</w:t>
            </w:r>
            <w:r w:rsidR="00164F87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, презентация «Ферменты»</w:t>
            </w:r>
          </w:p>
          <w:p w:rsidR="008E4F2E" w:rsidRDefault="008E4F2E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C4645">
              <w:rPr>
                <w:rFonts w:ascii="Times New Roman" w:hAnsi="Times New Roman" w:cs="Times New Roman"/>
                <w:sz w:val="24"/>
                <w:szCs w:val="24"/>
              </w:rPr>
              <w:t>Ферменты, энзимы - белки, выпо</w:t>
            </w:r>
            <w:r w:rsidR="008D2B2E">
              <w:rPr>
                <w:rFonts w:ascii="Times New Roman" w:hAnsi="Times New Roman" w:cs="Times New Roman"/>
                <w:sz w:val="24"/>
                <w:szCs w:val="24"/>
              </w:rPr>
              <w:t>лняющие каталитическую функцию,</w:t>
            </w:r>
            <w:r w:rsidR="009E4B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B2E">
              <w:rPr>
                <w:rFonts w:ascii="Times New Roman" w:hAnsi="Times New Roman" w:cs="Times New Roman"/>
                <w:sz w:val="24"/>
                <w:szCs w:val="24"/>
              </w:rPr>
              <w:t>они ускоряют реакции, необходимые для функционирования живых организмов.</w:t>
            </w:r>
          </w:p>
          <w:p w:rsidR="008D2B2E" w:rsidRDefault="008D2B2E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2.Классификация ферментов (схема 3 на стр86)</w:t>
            </w:r>
          </w:p>
          <w:p w:rsidR="002D1571" w:rsidRDefault="002D1571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3.Строение ферментов их селективность, условия их действия.</w:t>
            </w:r>
          </w:p>
          <w:p w:rsidR="002D1571" w:rsidRDefault="002D1571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4.Строение активного центра фермента </w:t>
            </w:r>
            <w:r w:rsidR="00760BD9">
              <w:rPr>
                <w:rFonts w:ascii="Times New Roman" w:hAnsi="Times New Roman" w:cs="Times New Roman"/>
                <w:sz w:val="24"/>
                <w:szCs w:val="24"/>
              </w:rPr>
              <w:t xml:space="preserve">и работа модели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«замка» и  «ключа»</w:t>
            </w:r>
            <w:r w:rsidR="00E254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54E7" w:rsidRDefault="00E254E7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5.Конкурентное ингибиторование.</w:t>
            </w:r>
          </w:p>
          <w:p w:rsidR="007A2430" w:rsidRDefault="007A2430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6.Применение ферментов.</w:t>
            </w:r>
          </w:p>
          <w:p w:rsidR="002D1571" w:rsidRDefault="002D1571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64AA" w:rsidRDefault="007D64AA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7734" w:rsidRPr="00551F50" w:rsidRDefault="008F18D8" w:rsidP="00744EBC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51F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37734" w:rsidRPr="00551F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="00C37734" w:rsidRPr="00551F5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текстовой вариант опорного конспекта представлен в конце таблицы)</w:t>
            </w:r>
          </w:p>
        </w:tc>
        <w:tc>
          <w:tcPr>
            <w:tcW w:w="2410" w:type="dxa"/>
          </w:tcPr>
          <w:p w:rsidR="00C37734" w:rsidRPr="00F76461" w:rsidRDefault="00C37734" w:rsidP="00744E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461">
              <w:rPr>
                <w:rFonts w:ascii="Times New Roman" w:eastAsia="Calibri" w:hAnsi="Times New Roman" w:cs="Times New Roman"/>
                <w:sz w:val="24"/>
                <w:szCs w:val="24"/>
              </w:rPr>
              <w:t>Знакомятся с новым  материалом.</w:t>
            </w:r>
          </w:p>
          <w:p w:rsidR="00C37734" w:rsidRPr="00F76461" w:rsidRDefault="00C37734" w:rsidP="00744E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6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Новые понятия записывают в тетрадь </w:t>
            </w:r>
          </w:p>
          <w:p w:rsidR="00C37734" w:rsidRPr="00D906DE" w:rsidRDefault="00C37734" w:rsidP="008F18D8">
            <w:pPr>
              <w:rPr>
                <w:sz w:val="24"/>
                <w:szCs w:val="24"/>
              </w:rPr>
            </w:pP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Параграф учебника  </w:t>
            </w:r>
            <w:r w:rsidRPr="00244AC5">
              <w:rPr>
                <w:rFonts w:ascii="Times New Roman" w:hAnsi="Times New Roman" w:cs="Times New Roman"/>
                <w:b/>
                <w:sz w:val="24"/>
                <w:szCs w:val="24"/>
              </w:rPr>
              <w:t>§</w:t>
            </w:r>
            <w:r w:rsidR="008F18D8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8F18D8">
              <w:rPr>
                <w:rFonts w:ascii="Times New Roman" w:hAnsi="Times New Roman" w:cs="Times New Roman"/>
                <w:b/>
                <w:sz w:val="24"/>
                <w:szCs w:val="24"/>
              </w:rPr>
              <w:t>84-88</w:t>
            </w:r>
          </w:p>
        </w:tc>
        <w:tc>
          <w:tcPr>
            <w:tcW w:w="1418" w:type="dxa"/>
          </w:tcPr>
          <w:p w:rsidR="00C37734" w:rsidRDefault="00C37734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Комментарии учителя</w:t>
            </w:r>
          </w:p>
          <w:p w:rsidR="00C37734" w:rsidRPr="00D906DE" w:rsidRDefault="00C37734" w:rsidP="00744EBC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 оценивание учащихся</w:t>
            </w:r>
          </w:p>
        </w:tc>
        <w:tc>
          <w:tcPr>
            <w:tcW w:w="4046" w:type="dxa"/>
          </w:tcPr>
          <w:p w:rsidR="00C37734" w:rsidRDefault="00C37734" w:rsidP="00744E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91716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Ссылка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91716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91716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интернет</w:t>
            </w:r>
            <w:r w:rsidRPr="0020239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-</w:t>
            </w:r>
            <w:r w:rsidRPr="0091716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ресурс</w:t>
            </w:r>
          </w:p>
          <w:p w:rsidR="00C37734" w:rsidRDefault="00C37734" w:rsidP="00744EBC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5138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5860A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Урок </w:t>
            </w:r>
            <w:r w:rsidRPr="005860A0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 w:eastAsia="ru-RU"/>
              </w:rPr>
              <w:t>Bilimland</w:t>
            </w:r>
          </w:p>
          <w:p w:rsidR="00C37734" w:rsidRDefault="00EA18D1" w:rsidP="00744EBC">
            <w:pPr>
              <w:pStyle w:val="2"/>
              <w:shd w:val="clear" w:color="auto" w:fill="FFFFFF"/>
              <w:spacing w:before="0" w:after="30" w:line="330" w:lineRule="atLeast"/>
              <w:textAlignment w:val="baseline"/>
              <w:outlineLvl w:val="1"/>
              <w:rPr>
                <w:rFonts w:ascii="Times New Roman" w:hAnsi="Times New Roman" w:cs="Times New Roman"/>
                <w:color w:val="69696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696969"/>
                <w:sz w:val="24"/>
                <w:szCs w:val="24"/>
              </w:rPr>
              <w:t>2.</w:t>
            </w:r>
            <w:r>
              <w:t xml:space="preserve"> </w:t>
            </w:r>
            <w:hyperlink r:id="rId5" w:history="1">
              <w:r w:rsidRPr="00FA338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https://youtu.be/kMZbwQcK8Ko</w:t>
              </w:r>
            </w:hyperlink>
          </w:p>
          <w:p w:rsidR="00EA18D1" w:rsidRDefault="00EA18D1" w:rsidP="00EA18D1">
            <w:r>
              <w:t xml:space="preserve">3. </w:t>
            </w:r>
            <w:hyperlink r:id="rId6" w:history="1">
              <w:r w:rsidRPr="00FA338B">
                <w:rPr>
                  <w:rStyle w:val="a6"/>
                </w:rPr>
                <w:t>https://youtu.be/Do36mu2USZU</w:t>
              </w:r>
            </w:hyperlink>
          </w:p>
          <w:p w:rsidR="00EA18D1" w:rsidRPr="00EA18D1" w:rsidRDefault="000F3C0F" w:rsidP="00EA18D1">
            <w:r w:rsidRPr="000F3C0F">
              <w:rPr>
                <w:rFonts w:ascii="Times New Roman" w:hAnsi="Times New Roman" w:cs="Times New Roman"/>
                <w:sz w:val="24"/>
                <w:szCs w:val="24"/>
              </w:rPr>
              <w:t>4.Презентация «Ферменты</w:t>
            </w:r>
            <w:r>
              <w:t>»</w:t>
            </w:r>
          </w:p>
          <w:p w:rsidR="00C37734" w:rsidRPr="00433A30" w:rsidRDefault="000F3C0F" w:rsidP="00744EB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  <w:r w:rsidR="00C37734" w:rsidRPr="00433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Опорный конспект</w:t>
            </w:r>
          </w:p>
          <w:p w:rsidR="00C37734" w:rsidRPr="00B55140" w:rsidRDefault="00C37734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734" w:rsidRPr="00D906DE" w:rsidTr="00164F87">
        <w:tc>
          <w:tcPr>
            <w:tcW w:w="1668" w:type="dxa"/>
          </w:tcPr>
          <w:p w:rsidR="00C37734" w:rsidRDefault="00C37734" w:rsidP="00744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Время на выполнение задан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  <w:p w:rsidR="00C37734" w:rsidRPr="00D906DE" w:rsidRDefault="00C37734" w:rsidP="00744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20минут</w:t>
            </w:r>
          </w:p>
          <w:p w:rsidR="00C37734" w:rsidRPr="00D906DE" w:rsidRDefault="00C37734" w:rsidP="00744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37734" w:rsidRDefault="00C37734" w:rsidP="00744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 xml:space="preserve">Краткая инструкция по выполнению  </w:t>
            </w:r>
            <w:r w:rsidRPr="0051388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УЧЕБНОГО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учебнику</w:t>
            </w:r>
          </w:p>
          <w:p w:rsidR="007A2430" w:rsidRDefault="007A2430" w:rsidP="00744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Стр89, задача 1 и задача 2</w:t>
            </w:r>
          </w:p>
          <w:p w:rsidR="00C37734" w:rsidRDefault="00C37734" w:rsidP="00744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734" w:rsidRPr="00D906DE" w:rsidRDefault="00C37734" w:rsidP="00744E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430" w:rsidRDefault="007A2430" w:rsidP="00744E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2430" w:rsidRDefault="007A2430" w:rsidP="00744E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7734" w:rsidRPr="008F61ED" w:rsidRDefault="00C37734" w:rsidP="00744E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ED"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выполняют задание из онлайн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1ED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</w:p>
        </w:tc>
        <w:tc>
          <w:tcPr>
            <w:tcW w:w="2410" w:type="dxa"/>
          </w:tcPr>
          <w:p w:rsidR="007A2430" w:rsidRDefault="00C37734" w:rsidP="007A24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/>
                <w:sz w:val="24"/>
                <w:szCs w:val="24"/>
              </w:rPr>
              <w:t xml:space="preserve">Слушают </w:t>
            </w:r>
            <w:r w:rsidR="007A2430">
              <w:rPr>
                <w:rFonts w:ascii="Times New Roman" w:hAnsi="Times New Roman"/>
                <w:sz w:val="24"/>
                <w:szCs w:val="24"/>
              </w:rPr>
              <w:t xml:space="preserve">инструкцию учителя и </w:t>
            </w:r>
            <w:r w:rsidRPr="00D906DE">
              <w:rPr>
                <w:rFonts w:ascii="Times New Roman" w:hAnsi="Times New Roman"/>
                <w:sz w:val="24"/>
                <w:szCs w:val="24"/>
              </w:rPr>
              <w:t xml:space="preserve"> выполняют</w:t>
            </w:r>
            <w:r w:rsidR="007A24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2430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УЧЕБНЫЕ</w:t>
            </w:r>
            <w:r w:rsidR="007A2430" w:rsidRPr="0051388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 ЗАДАНИЯ</w:t>
            </w:r>
            <w:r w:rsidR="007A2430">
              <w:rPr>
                <w:rFonts w:ascii="Times New Roman" w:hAnsi="Times New Roman" w:cs="Times New Roman"/>
                <w:sz w:val="24"/>
                <w:szCs w:val="24"/>
              </w:rPr>
              <w:t xml:space="preserve"> по учебнику</w:t>
            </w:r>
          </w:p>
          <w:p w:rsidR="00C37734" w:rsidRDefault="007A2430" w:rsidP="007A24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Стр89, задача 1 и задача 2</w:t>
            </w:r>
          </w:p>
          <w:p w:rsidR="00C37734" w:rsidRPr="00DE2F7A" w:rsidRDefault="00C37734" w:rsidP="00744EBC">
            <w:pP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p w:rsidR="00C37734" w:rsidRPr="00D906DE" w:rsidRDefault="00C37734" w:rsidP="00744E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37734" w:rsidRDefault="00C37734" w:rsidP="00744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86D">
              <w:rPr>
                <w:rFonts w:ascii="Times New Roman" w:hAnsi="Times New Roman" w:cs="Times New Roman"/>
                <w:sz w:val="20"/>
                <w:szCs w:val="20"/>
              </w:rPr>
              <w:t>Задание оценивается по 10-бальной системе</w:t>
            </w:r>
          </w:p>
          <w:p w:rsidR="007A2430" w:rsidRDefault="007A2430" w:rsidP="00744E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2430" w:rsidRDefault="007A2430" w:rsidP="00744E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2430" w:rsidRPr="00E9586D" w:rsidRDefault="007A2430" w:rsidP="00744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каждой задачи оценивается по 5 баллов</w:t>
            </w:r>
          </w:p>
          <w:p w:rsidR="00C37734" w:rsidRPr="007653DB" w:rsidRDefault="00C37734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86D">
              <w:rPr>
                <w:rFonts w:ascii="Times New Roman" w:hAnsi="Times New Roman" w:cs="Times New Roman"/>
                <w:b/>
                <w:sz w:val="20"/>
                <w:szCs w:val="20"/>
              </w:rPr>
              <w:t>Итого 10 баллов</w:t>
            </w:r>
          </w:p>
        </w:tc>
        <w:tc>
          <w:tcPr>
            <w:tcW w:w="4046" w:type="dxa"/>
          </w:tcPr>
          <w:p w:rsidR="00C37734" w:rsidRDefault="00C37734" w:rsidP="00744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Параграф учебника  § </w:t>
            </w:r>
            <w:bookmarkStart w:id="1" w:name="_GoBack"/>
            <w:bookmarkEnd w:id="1"/>
            <w:r w:rsidR="007A243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,стр </w:t>
            </w:r>
            <w:r w:rsidR="007A2430">
              <w:rPr>
                <w:rFonts w:ascii="Times New Roman" w:hAnsi="Times New Roman" w:cs="Times New Roman"/>
                <w:b/>
                <w:sz w:val="24"/>
                <w:szCs w:val="24"/>
              </w:rPr>
              <w:t>84-88</w:t>
            </w:r>
          </w:p>
          <w:p w:rsidR="007A2430" w:rsidRDefault="007A2430" w:rsidP="007A243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Стр89, задача 1 и задача 2</w:t>
            </w:r>
          </w:p>
          <w:p w:rsidR="007A2430" w:rsidRPr="007A2430" w:rsidRDefault="007A2430" w:rsidP="00744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430">
              <w:rPr>
                <w:rFonts w:ascii="Times New Roman" w:hAnsi="Times New Roman" w:cs="Times New Roman"/>
                <w:sz w:val="24"/>
                <w:szCs w:val="24"/>
              </w:rPr>
              <w:t>Подготовиться к СОР повторить №№ 12-21</w:t>
            </w:r>
          </w:p>
        </w:tc>
      </w:tr>
      <w:tr w:rsidR="00C37734" w:rsidRPr="00D906DE" w:rsidTr="00164F87">
        <w:tc>
          <w:tcPr>
            <w:tcW w:w="1668" w:type="dxa"/>
          </w:tcPr>
          <w:p w:rsidR="00C37734" w:rsidRPr="00D906DE" w:rsidRDefault="00C37734" w:rsidP="00744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06DE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C37734" w:rsidRPr="00D906DE" w:rsidRDefault="00C37734" w:rsidP="00744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37734" w:rsidRPr="004346B1" w:rsidRDefault="00C37734" w:rsidP="00744EBC">
            <w:pPr>
              <w:pStyle w:val="a3"/>
              <w:rPr>
                <w:rFonts w:ascii="Times New Roman" w:hAnsi="Times New Roman" w:cs="Times New Roman"/>
                <w:lang w:eastAsia="en-GB"/>
              </w:rPr>
            </w:pPr>
            <w:r w:rsidRPr="004346B1">
              <w:rPr>
                <w:rFonts w:ascii="Times New Roman" w:hAnsi="Times New Roman" w:cs="Times New Roman"/>
                <w:lang w:eastAsia="en-GB"/>
              </w:rPr>
              <w:t>- что узнал, чему научился</w:t>
            </w:r>
          </w:p>
          <w:p w:rsidR="00C37734" w:rsidRPr="004346B1" w:rsidRDefault="00C37734" w:rsidP="00744EBC">
            <w:pPr>
              <w:pStyle w:val="a3"/>
              <w:rPr>
                <w:rFonts w:ascii="Times New Roman" w:hAnsi="Times New Roman" w:cs="Times New Roman"/>
                <w:lang w:eastAsia="en-GB"/>
              </w:rPr>
            </w:pPr>
            <w:r w:rsidRPr="004346B1">
              <w:rPr>
                <w:rFonts w:ascii="Times New Roman" w:hAnsi="Times New Roman" w:cs="Times New Roman"/>
                <w:lang w:eastAsia="en-GB"/>
              </w:rPr>
              <w:t xml:space="preserve">- что осталось непонятным </w:t>
            </w:r>
          </w:p>
          <w:p w:rsidR="00C37734" w:rsidRPr="004346B1" w:rsidRDefault="00C37734" w:rsidP="00744EBC">
            <w:pPr>
              <w:pStyle w:val="a3"/>
              <w:rPr>
                <w:rFonts w:ascii="Times New Roman" w:hAnsi="Times New Roman" w:cs="Times New Roman"/>
              </w:rPr>
            </w:pPr>
            <w:r w:rsidRPr="004346B1">
              <w:rPr>
                <w:rFonts w:ascii="Times New Roman" w:hAnsi="Times New Roman" w:cs="Times New Roman"/>
                <w:lang w:eastAsia="en-GB"/>
              </w:rPr>
              <w:t>- над чем необходимо работать</w:t>
            </w:r>
          </w:p>
        </w:tc>
        <w:tc>
          <w:tcPr>
            <w:tcW w:w="2410" w:type="dxa"/>
          </w:tcPr>
          <w:p w:rsidR="00C37734" w:rsidRPr="004346B1" w:rsidRDefault="00C37734" w:rsidP="00744EB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37734" w:rsidRPr="004346B1" w:rsidRDefault="00C37734" w:rsidP="00744EB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46" w:type="dxa"/>
          </w:tcPr>
          <w:p w:rsidR="00C37734" w:rsidRPr="004346B1" w:rsidRDefault="00C37734" w:rsidP="00744EBC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C37734" w:rsidRDefault="00C37734" w:rsidP="00C37734">
      <w:pPr>
        <w:pStyle w:val="2"/>
        <w:shd w:val="clear" w:color="auto" w:fill="FFFFFF"/>
        <w:spacing w:before="0" w:after="30" w:line="330" w:lineRule="atLeast"/>
        <w:textAlignment w:val="baseline"/>
        <w:rPr>
          <w:rFonts w:ascii="Times New Roman" w:eastAsia="Calibri" w:hAnsi="Times New Roman" w:cs="Times New Roman"/>
          <w:color w:val="C00000"/>
          <w:sz w:val="28"/>
          <w:szCs w:val="28"/>
        </w:rPr>
      </w:pPr>
      <w:r w:rsidRPr="007653DB">
        <w:rPr>
          <w:rFonts w:ascii="Times New Roman" w:eastAsia="Calibri" w:hAnsi="Times New Roman" w:cs="Times New Roman"/>
          <w:color w:val="C00000"/>
          <w:sz w:val="28"/>
          <w:szCs w:val="28"/>
        </w:rPr>
        <w:t>Краткий опорный конспект:</w:t>
      </w:r>
    </w:p>
    <w:p w:rsidR="00D46827" w:rsidRPr="009F5CD9" w:rsidRDefault="00D40BFA" w:rsidP="00D46827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F5CD9">
        <w:rPr>
          <w:b/>
        </w:rPr>
        <w:t xml:space="preserve"> </w:t>
      </w:r>
      <w:r w:rsidR="00D46827" w:rsidRPr="009F5CD9">
        <w:rPr>
          <w:rFonts w:ascii="Times New Roman" w:hAnsi="Times New Roman" w:cs="Times New Roman"/>
          <w:b/>
          <w:color w:val="C00000"/>
          <w:sz w:val="24"/>
          <w:szCs w:val="24"/>
        </w:rPr>
        <w:t>Ферменты, энзимы - белки, выполняющие каталитическую функцию, они ускоряют реакции, необходимые для функционирования живых организмов.</w:t>
      </w:r>
    </w:p>
    <w:p w:rsidR="00EB7C31" w:rsidRPr="008B3E7C" w:rsidRDefault="00EB7C31" w:rsidP="00EB7C31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8B3E7C">
        <w:rPr>
          <w:color w:val="000000"/>
        </w:rPr>
        <w:lastRenderedPageBreak/>
        <w:t>Каталитическая функция — одна из основных функций белков. Абсолютно все биохимические процессы в организме протекают в присутствии катализаторов – </w:t>
      </w:r>
      <w:r w:rsidRPr="009F5CD9">
        <w:rPr>
          <w:rStyle w:val="a9"/>
          <w:b/>
          <w:color w:val="000000"/>
          <w:bdr w:val="none" w:sz="0" w:space="0" w:color="auto" w:frame="1"/>
        </w:rPr>
        <w:t>ферментов</w:t>
      </w:r>
      <w:r w:rsidRPr="009F5CD9">
        <w:rPr>
          <w:b/>
          <w:color w:val="000000"/>
        </w:rPr>
        <w:t>.</w:t>
      </w:r>
      <w:r w:rsidRPr="008B3E7C">
        <w:rPr>
          <w:color w:val="000000"/>
        </w:rPr>
        <w:t xml:space="preserve"> Все известные ферменты представляют собой белковые молекулы.</w:t>
      </w:r>
    </w:p>
    <w:p w:rsidR="00EB7C31" w:rsidRPr="008B3E7C" w:rsidRDefault="00EB7C31" w:rsidP="00EB7C31">
      <w:pPr>
        <w:pStyle w:val="a7"/>
        <w:shd w:val="clear" w:color="auto" w:fill="FFFFFF"/>
        <w:spacing w:before="0" w:beforeAutospacing="0" w:after="138" w:afterAutospacing="0"/>
        <w:jc w:val="both"/>
        <w:textAlignment w:val="baseline"/>
        <w:rPr>
          <w:color w:val="000000"/>
        </w:rPr>
      </w:pPr>
      <w:r w:rsidRPr="008B3E7C">
        <w:rPr>
          <w:color w:val="000000"/>
        </w:rPr>
        <w:t>Белки – это очень мощные катализаторы. Они ускоряют реакции в миллионы раз, причем для каждой реакции существует свой фермент.</w:t>
      </w:r>
    </w:p>
    <w:p w:rsidR="00EB7C31" w:rsidRPr="008B3E7C" w:rsidRDefault="00EB7C31" w:rsidP="00EB7C31">
      <w:pPr>
        <w:pStyle w:val="a7"/>
        <w:shd w:val="clear" w:color="auto" w:fill="FFFFFF"/>
        <w:spacing w:before="0" w:beforeAutospacing="0" w:after="138" w:afterAutospacing="0"/>
        <w:jc w:val="both"/>
        <w:textAlignment w:val="baseline"/>
        <w:rPr>
          <w:color w:val="000000"/>
        </w:rPr>
      </w:pPr>
      <w:r w:rsidRPr="008B3E7C">
        <w:rPr>
          <w:color w:val="000000"/>
        </w:rPr>
        <w:t>В настоящее время известно свыше 2000 различных ферментов, которые являются биологическими катализаторами.</w:t>
      </w:r>
    </w:p>
    <w:p w:rsidR="00EB7C31" w:rsidRPr="008B3E7C" w:rsidRDefault="00EB7C31" w:rsidP="00EB7C31">
      <w:pPr>
        <w:pStyle w:val="a7"/>
        <w:shd w:val="clear" w:color="auto" w:fill="FFFFFF"/>
        <w:spacing w:before="0" w:beforeAutospacing="0" w:after="138" w:afterAutospacing="0"/>
        <w:jc w:val="both"/>
        <w:textAlignment w:val="baseline"/>
        <w:rPr>
          <w:color w:val="000000"/>
        </w:rPr>
      </w:pPr>
      <w:r w:rsidRPr="008B3E7C">
        <w:rPr>
          <w:color w:val="000000"/>
        </w:rPr>
        <w:t>Например, фермент пепсин расщепляет белки в процессе пищеварения.</w:t>
      </w:r>
    </w:p>
    <w:p w:rsidR="00EB7C31" w:rsidRPr="008B3E7C" w:rsidRDefault="00EB7C31" w:rsidP="00EB7C31">
      <w:pPr>
        <w:pStyle w:val="a7"/>
        <w:shd w:val="clear" w:color="auto" w:fill="FFFFFF"/>
        <w:spacing w:before="0" w:beforeAutospacing="0" w:after="138" w:afterAutospacing="0"/>
        <w:jc w:val="both"/>
        <w:textAlignment w:val="baseline"/>
        <w:rPr>
          <w:color w:val="000000"/>
        </w:rPr>
      </w:pPr>
      <w:r w:rsidRPr="008B3E7C">
        <w:rPr>
          <w:color w:val="000000"/>
        </w:rPr>
        <w:t>Даже такая простая реакция как гидратация углекислого газа катализируется ферментом карбоангидразой.</w:t>
      </w:r>
    </w:p>
    <w:p w:rsidR="00EB7C31" w:rsidRDefault="00EB7C31" w:rsidP="00EB7C31">
      <w:pPr>
        <w:pStyle w:val="a7"/>
        <w:shd w:val="clear" w:color="auto" w:fill="FFFFFF"/>
        <w:spacing w:before="0" w:beforeAutospacing="0" w:after="138" w:afterAutospacing="0"/>
        <w:jc w:val="both"/>
        <w:textAlignment w:val="baseline"/>
        <w:rPr>
          <w:color w:val="000000"/>
        </w:rPr>
      </w:pPr>
      <w:r w:rsidRPr="008B3E7C">
        <w:rPr>
          <w:color w:val="000000"/>
        </w:rPr>
        <w:t>Ферменты катализируют реакции расщепления сложных молекул (катаболизм) и их синтеза (анаболизм), а также репликации ДНК и матричного синтеза РНК.</w:t>
      </w:r>
    </w:p>
    <w:p w:rsidR="00FF1679" w:rsidRPr="008B3E7C" w:rsidRDefault="00FF1679" w:rsidP="00EB7C31">
      <w:pPr>
        <w:pStyle w:val="a7"/>
        <w:shd w:val="clear" w:color="auto" w:fill="FFFFFF"/>
        <w:spacing w:before="0" w:beforeAutospacing="0" w:after="138" w:afterAutospacing="0"/>
        <w:jc w:val="both"/>
        <w:textAlignment w:val="baseline"/>
        <w:rPr>
          <w:color w:val="000000"/>
        </w:rPr>
      </w:pPr>
      <w:r w:rsidRPr="00D46827">
        <w:rPr>
          <w:b/>
          <w:color w:val="C00000"/>
        </w:rPr>
        <w:t>Ф</w:t>
      </w:r>
      <w:r w:rsidRPr="005346FE">
        <w:rPr>
          <w:b/>
          <w:color w:val="C00000"/>
        </w:rPr>
        <w:t>ерменты используются человеком с древних времён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8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ермин «фермент» (от лат. fermentum – закваска) был предложен в начале XVII века голландским ученым Ван Гельмондом.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Длительное время шел спор между французским ученым Луи Пастером и немецким химиком Либихом о природе ферментов. Пастер считал ферменты живыми, и только искусственным получением ферментов дрожжей спор был разрешен в пользу Либиха. В конце XIX века из дрожжей был выделен сок, который вызывал брожение, как и дрожжи. В трактате знаменитого европейского алхимика Василия Валентина (XV в) брожение описывается как результат действия некоего духа, и этот дух назвали fermentum (лат. “закваска”). Постепенно происходила материализация ферментов: с духами было покончено.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XIX веке большинство ученых уже считали процесс брожения совокупностью реакций, вызванных ферментами. Было предложено называть ферменты энзимами (от греч. “энзим”- “в дрожжах”). Сегодня термины фермент и энзим - синонимы. Еще в XVIII – XIX вв. некоторые ученые предполагали, что основой фермента является белок, но эта мысль не была услышана научным обществом. Лишь в 30-х годах ХХ в., когда американским биохимиком Нортропом были получены кристаллические ферменты пепсин и трипсин, их белковая природа была окончательно признана, и в 50-х годах подтверждена рентгеноструктурным анализом. На сегодняшний день известно более двух тысяч ферментов, а сколько еще не изучено?!</w:t>
      </w:r>
    </w:p>
    <w:p w:rsidR="00D46827" w:rsidRPr="00D46827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46F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 xml:space="preserve">«Строение ферментов» 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Ферменты – это белковые молекулы, синтезируемые живыми клетками. В каждой клетке имеются сотни различных ферментов. С их помощью осуществляются многочисленные химические реакции, которые проходят с большой скоростью при температурах, подходящих для данного организма, то есть в пределах от 5 до 40 градусов.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строению ферменты делят на 2 группы: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 </w:t>
      </w:r>
      <w:r w:rsidRPr="00534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ферменты-протеины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(однокомпонентные, т.е. состоят только из белка).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</w:t>
      </w:r>
      <w:r w:rsidRPr="00534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ферменты-протеиды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(двухкомпонентные, состоящие из белка и небелковой части).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же является небелковой частью?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это могут быть ионы металла - они называются кофактор.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органическое вещество, непрочно связанное с белком - кофермент.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органическое вещество, прочно связанное с белком - простетическая группа.</w:t>
      </w:r>
    </w:p>
    <w:p w:rsidR="005346FE" w:rsidRPr="005346FE" w:rsidRDefault="00D46827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В</w:t>
      </w:r>
      <w:r w:rsidR="005346FE" w:rsidRPr="005346F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се ферменты белки</w:t>
      </w:r>
      <w:r w:rsidR="009F5CD9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,</w:t>
      </w:r>
      <w:r w:rsidR="005346FE" w:rsidRPr="005346F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но не все белки –</w:t>
      </w:r>
      <w:r w:rsidR="001C0D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</w:t>
      </w:r>
      <w:r w:rsidR="005346FE" w:rsidRPr="005346F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ферменты.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346F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«Механизм действия ферментов»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Ферменты обладают чрезвычайно высокой каталитической активностью, они ускоряют реакции в десятки и сотни миллионов раз. Но интересно вот что! Чаще всего ферменты катализируют превращение веществ, размеры молекул которых по сравнению с размерами молекул ферментов очень малы. Например, фермент каталаза имеет молекулярную массу 250 тыс., а Н2О2, распад которого катализирует каталаза - всего 34, Такое соотношение между размерами фермента и </w:t>
      </w:r>
      <w:r w:rsidRPr="00534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субстрата (S) 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наводит на мысль, что каталитическая активность фермента определяется не всей его молекулой, а только небольшим его участком - </w:t>
      </w:r>
      <w:r w:rsidRPr="00534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активным центром фермента (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небольшая часть молекулы фермента (3–5 аминокислотных остатков). Как мы знаем, реакция между веществами происходит при условии тесного сближения их молекул.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 субстрата (S) c ферментом впервые изучил немецкий ученый Эмиль Фишер. Он высказал гипотезу (1880 г.), согласно которой субстрат подходит активному центру фермента как «ключ к замку» или как «рука к перчатке»:</w:t>
      </w:r>
    </w:p>
    <w:tbl>
      <w:tblPr>
        <w:tblW w:w="109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00"/>
      </w:tblGrid>
      <w:tr w:rsidR="005346FE" w:rsidRPr="005346FE" w:rsidTr="00D46827">
        <w:tc>
          <w:tcPr>
            <w:tcW w:w="10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82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7981950" cy="2497015"/>
                  <wp:effectExtent l="19050" t="0" r="0" b="0"/>
                  <wp:docPr id="1" name="Рисунок 1" descr="https://fsd.multiurok.ru/html/2017/08/18/s_5997276273e35/67434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17/08/18/s_5997276273e35/67434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074" cy="24976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46FE" w:rsidRPr="00CA596A" w:rsidTr="00D46827">
        <w:tc>
          <w:tcPr>
            <w:tcW w:w="10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+ S → 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S → 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S 1 → 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→ 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+ </w:t>
            </w:r>
            <w:r w:rsidRPr="0053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</w:p>
        </w:tc>
      </w:tr>
    </w:tbl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фермент субстрат фермент- преобразованный фермент- фермент продукт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субстратный фермент</w:t>
      </w:r>
      <w:r w:rsidR="009F5C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продуктивный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комплекс субстратный комплекс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Образовавшиеся продукты по форме уже не соответствуют активному центру. Они отделяются от «замка» фермента и поступают в окружающую среду, после этого освободившийся активный центр может принимать новые молекулы субстрата.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денатурации фермента его каталитическая активность исчезает, т.к. нарушается структура активного центра.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активного центра в молекуле фермента выделяют еще </w:t>
      </w:r>
      <w:r w:rsidRPr="00534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аллостерический центр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способен присоединить низкомолекулярные вещества - активаторы или ингибиторы. В результате этого нарушается третичная структура фермента и взаимодействие фермента и субстрата не происходит.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Ингибиторами являются ионы тяжёлых металлов, сильные кислоты, щёлочи, спирт – они блокируют деятельность фермента. Хлорид-ионы повышают активность фермента, являясь активаторами.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 « Свойства ферментов»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Ферменты отличаются рядом свойств.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1. </w:t>
      </w:r>
      <w:r w:rsidRPr="005346F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Термолабильность - изменчивость фермента под влиянием температуры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возрастании температуры активность фермента сначала растет, а затем, выше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определенной температуры, начинает снижаться.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682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328285" cy="2620010"/>
            <wp:effectExtent l="19050" t="0" r="5715" b="0"/>
            <wp:docPr id="2" name="Рисунок 2" descr="https://fsd.multiurok.ru/html/2017/08/18/s_5997276273e35/674342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7/08/18/s_5997276273e35/674342_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262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t= 70° и выше большинство ферментов полностью утрачивают свою активность из-за денатурации белка.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Каждый фермент характеризуется температурным оптимумом. Для ферментов животного происхождения topt 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=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40-50°, для ферментов растительного происхождения -50-60°, для человека ~ 37°.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понижении t° ферменты теряют свою активность, но при создании нормальных условий они вновь начинают функционировать.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Активность ферментов лежит в температурном пределе 38-60°С. С повышением температуры до 70-80°С активность фермента падает, что связано с изменением природной структуры фермента и разрушением его центров. При повышении температуры более 80°С происходит инактивация фермента вследствие денатурации белка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2. Влияние РН на активность ферментов.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Различные ферменты имеют различное значение РН: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амилаза слюны: РН = 7 (нейтральная среда);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пепсин желудочного сока действует в кислой среде (РН=1,5-2,5),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трипсин кишечного сока имеет РН = 8-9 (щелочная среда).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3. Специфичность действия фермента</w:t>
      </w:r>
      <w:r w:rsidRPr="005346F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неорганических катализаторов действие ферментов строго специфично. Например, фермент лактаза расщепляет только молочный сахар – лактозу – с образованием глюкозы и галактозы.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уравнение реакции на слайде.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Фермент действует строго на определенный вид связи. В качестве примера давайте рассмотрим реакцию расщепления мочевины: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║ уреаза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—С —NH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2 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+H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 →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2NH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↑ + СО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↑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пример знаком всем владельцам кошек: мочевина, содержащаяся в моче кошек, разлагается на аммиак и СО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именно аммиаком и пахнет кошачий ящик с песком, если песок долго не меняли.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Уреазу образуют бактерии, попадающие в песок из воздуха и начинающие расти и размножаться. За 1 секунду 1 молекула уреазы расщепляет 30.000 молекул мочевины. Если бы не было уреазы, то на это потребовалось бы 3 млн. лет.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Общий вывод: ферменты обладают высокой специфичностью действия. Каждый фермент выполняет строго отведённые ему функции, не влияя на течение многих десятков и сотен других реакций. Это объясняется точным взаимным пространственным соответствием молекул субстрата и активного центра фермента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394D" w:rsidRDefault="0093394D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46FE" w:rsidRPr="0093394D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>Вывод:общие свойства ферментов: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способны к растворению в воде и образованию коллоидных растворов;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увеличивают скорость реакции;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не расходуются в реакции;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амфотерны;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их присутствие не влияет на свойства продуктов реакции;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характерно протекание цветных реакций;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изменяют энергию активации, при которой может произойти реакция;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не изменяют сколько-нибудь значительно температуру, при которой происходит реакция;</w:t>
      </w:r>
    </w:p>
    <w:p w:rsidR="005346FE" w:rsidRPr="005346FE" w:rsidRDefault="005346FE" w:rsidP="00D46827">
      <w:pPr>
        <w:numPr>
          <w:ilvl w:val="0"/>
          <w:numId w:val="1"/>
        </w:num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способны к денатурации и гидролизу.</w:t>
      </w:r>
    </w:p>
    <w:p w:rsidR="0093394D" w:rsidRPr="0093394D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«Многообразие ферментов, их классификация». 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ферментов производят от названий субстратов, на которые они действуют, по схеме: тип катализируемой данным ферментом реакции + название одного из продуктов реакции (или одного из ее участников) с прибавлением окончания -аза. Окончание -аза служит для обозначения ферментной природы. Например: фермент молочная оксидаза (другое название – дегидрогеназа) катализирует превращение молочной кислоты в уксусную.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названию фермента можно понять сущность реакции.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 каждая химическая реакция в клетке катализируется особым ферментом. Число реакций в клетке достигает нескольких тысяч. Соответственно, в клетке обнаружено несколько тысяч ферментов. И чтобы не запутаться в их многообразии, их классифицируют.</w:t>
      </w:r>
    </w:p>
    <w:tbl>
      <w:tblPr>
        <w:tblW w:w="110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54"/>
        <w:gridCol w:w="9301"/>
      </w:tblGrid>
      <w:tr w:rsidR="005346FE" w:rsidRPr="005346FE" w:rsidTr="00D46827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4" w:type="dxa"/>
              <w:left w:w="115" w:type="dxa"/>
              <w:bottom w:w="14" w:type="dxa"/>
              <w:right w:w="0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9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Катализируемая реакция</w:t>
            </w:r>
          </w:p>
        </w:tc>
      </w:tr>
      <w:tr w:rsidR="005346FE" w:rsidRPr="005346FE" w:rsidTr="00D46827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4" w:type="dxa"/>
              <w:left w:w="115" w:type="dxa"/>
              <w:bottom w:w="14" w:type="dxa"/>
              <w:right w:w="0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Оксидо-редуктазы</w:t>
            </w:r>
          </w:p>
        </w:tc>
        <w:tc>
          <w:tcPr>
            <w:tcW w:w="9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480 ферментов. Катализируют ОВ-реакции в живой клетке - дыхание, брожение, гликолиз.</w:t>
            </w:r>
          </w:p>
        </w:tc>
      </w:tr>
      <w:tr w:rsidR="005346FE" w:rsidRPr="005346FE" w:rsidTr="00D46827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4" w:type="dxa"/>
              <w:left w:w="115" w:type="dxa"/>
              <w:bottom w:w="14" w:type="dxa"/>
              <w:right w:w="0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Трансферазы</w:t>
            </w:r>
          </w:p>
        </w:tc>
        <w:tc>
          <w:tcPr>
            <w:tcW w:w="9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Перенос определенных групп атомов от одного вещества к другому</w:t>
            </w:r>
          </w:p>
        </w:tc>
      </w:tr>
      <w:tr w:rsidR="005346FE" w:rsidRPr="005346FE" w:rsidTr="00D46827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4" w:type="dxa"/>
              <w:left w:w="115" w:type="dxa"/>
              <w:bottom w:w="14" w:type="dxa"/>
              <w:right w:w="0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Гидролазы.</w:t>
            </w:r>
          </w:p>
        </w:tc>
        <w:tc>
          <w:tcPr>
            <w:tcW w:w="9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 ферментов, к ним относятся пищеварительные ферменты, входящие в состав лизосом и других органоидов, где они способствуют распаду более крупных биомолекул на простые.</w:t>
            </w:r>
          </w:p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Катализируют реакции гидролиза, при которых из субстрата образуются два продукта.</w:t>
            </w:r>
          </w:p>
        </w:tc>
      </w:tr>
      <w:tr w:rsidR="005346FE" w:rsidRPr="005346FE" w:rsidTr="00D46827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4" w:type="dxa"/>
              <w:left w:w="115" w:type="dxa"/>
              <w:bottom w:w="14" w:type="dxa"/>
              <w:right w:w="0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Лиазы.</w:t>
            </w:r>
          </w:p>
        </w:tc>
        <w:tc>
          <w:tcPr>
            <w:tcW w:w="9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 ферментов. Катализируют реакции негидролитического расщепления. Различают</w:t>
            </w:r>
          </w:p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С-С-лиазы</w:t>
            </w:r>
          </w:p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С-О-лиазы</w:t>
            </w:r>
          </w:p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C-N-лиазы</w:t>
            </w:r>
          </w:p>
        </w:tc>
      </w:tr>
      <w:tr w:rsidR="005346FE" w:rsidRPr="005346FE" w:rsidTr="00D46827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4" w:type="dxa"/>
              <w:left w:w="115" w:type="dxa"/>
              <w:bottom w:w="14" w:type="dxa"/>
              <w:right w:w="0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Изомеразы.</w:t>
            </w:r>
          </w:p>
        </w:tc>
        <w:tc>
          <w:tcPr>
            <w:tcW w:w="9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ферментов Ферменты, катализирующие превращения в пределах одной молекулы (реакции изомеризации), они вызывают внутримолекулярные перестройки.</w:t>
            </w:r>
          </w:p>
        </w:tc>
      </w:tr>
      <w:tr w:rsidR="005346FE" w:rsidRPr="005346FE" w:rsidTr="00D46827"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4" w:type="dxa"/>
              <w:left w:w="115" w:type="dxa"/>
              <w:bottom w:w="14" w:type="dxa"/>
              <w:right w:w="0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Лигазы (синтетазы)</w:t>
            </w:r>
          </w:p>
        </w:tc>
        <w:tc>
          <w:tcPr>
            <w:tcW w:w="9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346FE" w:rsidRPr="005346FE" w:rsidRDefault="005346FE" w:rsidP="005346FE">
            <w:pPr>
              <w:spacing w:after="13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4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Около 80 ферментов. Катализируют реакции синтеза.</w:t>
            </w:r>
          </w:p>
        </w:tc>
      </w:tr>
    </w:tbl>
    <w:p w:rsidR="0093394D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Ферменты делятся на оксидоредуктазы, трансферазы, гидролазы, лиазы, изомеразы, лигазы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394D" w:rsidRPr="0093394D" w:rsidRDefault="0093394D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3394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«</w:t>
      </w:r>
      <w:r w:rsidR="005346FE" w:rsidRPr="005346FE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Практическое использование ферментов» 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Существует наука, которая занимается изучением ферментов – энзимология.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Ферменты получили широкое применение в легкой, пищевой и химической промышленности, а также в медицинской практике.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пищевой промышленности ферменты используют при приготовлении безалкогольных напитков, пива, сыров, консервов, колбас, копченостей.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животноводстве ферменты используют при приготовлении кормов для с/х животных, особенно молодняка.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беседовали с главным ветеринарным врачом ООО «Красная Горка» Зелинским Виктором Владимировичем и он рассказал нам о том, что для животноводства выпускают ферментные препараты 2-х групп - грибные и бактериальные. Например: пектавомарин - культура плесневого гриба; амилоризин - высушенная культура плесневого гриба.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же вводятся ферментные препараты и какова их норма введения?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современный способ применения препаратов – введение их в состав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премиксов или комбикормов. Нормы введения ферментов рассчитывают исходя из возраста и планируемого прироста животных. Например, для телят молочного возраста ферментные препараты вводят в молоко, а после 4-х месяцев - в концентратную смесь. Норму ввода ферментных препаратов в комбикорм исчисляют из количества кормовых единиц и удельного веса комбикорма в рационе. Например, при общей потребности животного в 10 кормовых единиц в сутки требуется ввести в рацион 20 грамм глюкавомарина.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таблица «Нормы введения ферментных препаратов в комбикорма для свиней (в %).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Ферменты используют при изготовлении фотоматериалов.</w:t>
      </w:r>
    </w:p>
    <w:p w:rsidR="005346FE" w:rsidRPr="005346FE" w:rsidRDefault="009F5CD9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5346FE"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Ферменты используют для смягчения кожи в кожевенной промышленности.</w:t>
      </w:r>
    </w:p>
    <w:p w:rsidR="005346FE" w:rsidRPr="005346FE" w:rsidRDefault="009F5CD9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</w:t>
      </w:r>
      <w:r w:rsidR="005346FE"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Ферменты входят в состав стиральных порошков, зубных паст.</w:t>
      </w:r>
    </w:p>
    <w:p w:rsidR="005346FE" w:rsidRPr="005346FE" w:rsidRDefault="009F5CD9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5346FE"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медицине ферменты имеют диагностическое значение – определение отдельных ферментов в клетке помогает распознаванию природы заболевания (например, вирусный гепатит – по активности фермента в плазме крови) их используют для замещения недостающего фермента в организ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</w:p>
    <w:p w:rsidR="005346FE" w:rsidRPr="005346FE" w:rsidRDefault="009F5CD9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F5CD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Ф</w:t>
      </w:r>
      <w:r w:rsidR="005346FE" w:rsidRPr="005346F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ерменты применяются более чем в 25 отраслях промышленности, медицине, ведутся разработки по применению ферментов для превращения химической энергии в электрическую. И это лишь малая часть того поля деятельности, которое отвел ферментам человек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Закрепление: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Закреплении изученного материала проводим по индивидуально заполненным таблицам, цель проведения, которого заключается в подведении умственных итогов урока, систематизации полученных знаний и расстановки приоритетов в них.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 знаний о ферментах: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1.Что такое ферменты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ферменты - катализаторы и для них характерны все принципы катализа.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2. Какими свойствами они обладают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ферменты обладают и рядом уникальных свойств, которые их отличают от неорганических катализаторов.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Чем объяснить это отличие? Это отличие объясняется белковой природой фермента.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Тест:</w:t>
      </w:r>
      <w:r w:rsidR="009F5CD9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(самопроверка)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Выбери правильный ответ: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Ферменты – это катализаторы: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углеводной природы;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белковой природы;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неорганической природы;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липидной природы.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Участок молекулы фермента, отвечающий за присоединение вещества: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каталитический центр;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субстратный центр;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аллостерический центр;</w:t>
      </w: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активный центр.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Почему под влиянием высокой температуры ферменты теряют свою активность?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понижается активность субстрата;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изменяется пространственная структура молекул;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изменяется содержание ферментов в клетке.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 какой температуре наступает оптимальная активность ферментов у животных?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40-50˚;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30-40˚;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50˚.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Что происходит с ферментом при его взаимодействии с субстратом?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фермент мутирует;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фермент не изменяется;</w:t>
      </w:r>
    </w:p>
    <w:p w:rsidR="005346FE" w:rsidRPr="005346FE" w:rsidRDefault="005346FE" w:rsidP="00D46827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4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фермент превращается в новое вещество.</w:t>
      </w:r>
    </w:p>
    <w:p w:rsidR="000F3C0F" w:rsidRDefault="000F3C0F" w:rsidP="00D46827">
      <w:pPr>
        <w:rPr>
          <w:rFonts w:ascii="Times New Roman" w:hAnsi="Times New Roman" w:cs="Times New Roman"/>
          <w:sz w:val="24"/>
          <w:szCs w:val="24"/>
        </w:rPr>
      </w:pPr>
    </w:p>
    <w:p w:rsidR="000F3C0F" w:rsidRPr="001C0DD7" w:rsidRDefault="000F3C0F" w:rsidP="00D46827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1C0DD7">
        <w:rPr>
          <w:rFonts w:ascii="Times New Roman" w:hAnsi="Times New Roman" w:cs="Times New Roman"/>
          <w:b/>
          <w:color w:val="C00000"/>
          <w:sz w:val="24"/>
          <w:szCs w:val="24"/>
        </w:rPr>
        <w:t>Ссылки на источники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F3C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Химия. </w:t>
      </w:r>
      <w:r w:rsidRPr="001C0DD7">
        <w:rPr>
          <w:rFonts w:ascii="Times New Roman" w:hAnsi="Times New Roman" w:cs="Times New Roman"/>
          <w:color w:val="0070C0"/>
          <w:sz w:val="24"/>
          <w:szCs w:val="24"/>
        </w:rPr>
        <w:t>Учебник для 11 кл. ЕМН М.К.Оспанова, К.С.Аухадиева, Т.Г.Белоусова.Изд. «Мектеп» Параграф 22, стр 84-88.</w:t>
      </w:r>
    </w:p>
    <w:p w:rsidR="000F3C0F" w:rsidRPr="000F3C0F" w:rsidRDefault="000F3C0F" w:rsidP="000F3C0F">
      <w:pPr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</w:pPr>
      <w:r w:rsidRPr="000F3C0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1.</w:t>
      </w:r>
      <w:r w:rsidRPr="005860A0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Урок</w:t>
      </w:r>
      <w:r w:rsidRPr="000F3C0F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  <w:t xml:space="preserve"> </w:t>
      </w:r>
      <w:r w:rsidRPr="005860A0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 w:eastAsia="ru-RU"/>
        </w:rPr>
        <w:t>Bilimland</w:t>
      </w:r>
    </w:p>
    <w:p w:rsidR="000F3C0F" w:rsidRPr="000F3C0F" w:rsidRDefault="000F3C0F" w:rsidP="000F3C0F">
      <w:pPr>
        <w:pStyle w:val="2"/>
        <w:shd w:val="clear" w:color="auto" w:fill="FFFFFF"/>
        <w:spacing w:before="0" w:after="30" w:line="330" w:lineRule="atLeast"/>
        <w:textAlignment w:val="baseline"/>
        <w:rPr>
          <w:rFonts w:ascii="Times New Roman" w:hAnsi="Times New Roman" w:cs="Times New Roman"/>
          <w:color w:val="696969"/>
          <w:sz w:val="24"/>
          <w:szCs w:val="24"/>
          <w:lang w:val="en-US"/>
        </w:rPr>
      </w:pPr>
      <w:r w:rsidRPr="000F3C0F">
        <w:rPr>
          <w:rFonts w:ascii="Times New Roman" w:hAnsi="Times New Roman" w:cs="Times New Roman"/>
          <w:color w:val="696969"/>
          <w:sz w:val="24"/>
          <w:szCs w:val="24"/>
          <w:lang w:val="en-US"/>
        </w:rPr>
        <w:t>2.</w:t>
      </w:r>
      <w:r w:rsidRPr="000F3C0F">
        <w:rPr>
          <w:lang w:val="en-US"/>
        </w:rPr>
        <w:t xml:space="preserve"> </w:t>
      </w:r>
      <w:hyperlink r:id="rId9" w:history="1">
        <w:r w:rsidRPr="000F3C0F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https://youtu.be/kMZbwQcK8Ko</w:t>
        </w:r>
      </w:hyperlink>
    </w:p>
    <w:p w:rsidR="000F3C0F" w:rsidRDefault="000F3C0F" w:rsidP="000F3C0F">
      <w:r>
        <w:t xml:space="preserve">3. </w:t>
      </w:r>
      <w:hyperlink r:id="rId10" w:history="1">
        <w:r w:rsidRPr="00FA338B">
          <w:rPr>
            <w:rStyle w:val="a6"/>
          </w:rPr>
          <w:t>https://youtu.be/Do36mu2USZU</w:t>
        </w:r>
      </w:hyperlink>
    </w:p>
    <w:p w:rsidR="000F3C0F" w:rsidRPr="001C0DD7" w:rsidRDefault="000F3C0F" w:rsidP="000F3C0F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C0DD7">
        <w:rPr>
          <w:rFonts w:ascii="Times New Roman" w:hAnsi="Times New Roman" w:cs="Times New Roman"/>
          <w:b/>
          <w:color w:val="0070C0"/>
          <w:sz w:val="24"/>
          <w:szCs w:val="24"/>
        </w:rPr>
        <w:t>4.Презентация «Ферменты»</w:t>
      </w:r>
    </w:p>
    <w:p w:rsidR="000F3C0F" w:rsidRPr="001C0DD7" w:rsidRDefault="000F3C0F" w:rsidP="000F3C0F">
      <w:pPr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1C0DD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  <w:t>5 Опорный конспект</w:t>
      </w:r>
    </w:p>
    <w:p w:rsidR="000F3C0F" w:rsidRDefault="000F3C0F" w:rsidP="00D46827">
      <w:pPr>
        <w:rPr>
          <w:rFonts w:ascii="Times New Roman" w:hAnsi="Times New Roman" w:cs="Times New Roman"/>
          <w:sz w:val="24"/>
          <w:szCs w:val="24"/>
        </w:rPr>
      </w:pPr>
    </w:p>
    <w:p w:rsidR="000F3C0F" w:rsidRDefault="000F3C0F" w:rsidP="000F3C0F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C0DD7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Об</w:t>
      </w:r>
      <w:r w:rsidR="00333B55" w:rsidRPr="001C0DD7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>ратная связь</w:t>
      </w:r>
      <w:r w:rsidRPr="001C0DD7"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 xml:space="preserve">: </w:t>
      </w:r>
      <w:r w:rsidRPr="001C0DD7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выполнить задания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C0DD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C0DD7">
        <w:rPr>
          <w:rFonts w:ascii="Times New Roman" w:hAnsi="Times New Roman" w:cs="Times New Roman"/>
          <w:b/>
          <w:color w:val="0070C0"/>
          <w:sz w:val="24"/>
          <w:szCs w:val="24"/>
        </w:rPr>
        <w:t>с</w:t>
      </w:r>
      <w:r w:rsidRPr="000F3C0F">
        <w:rPr>
          <w:rFonts w:ascii="Times New Roman" w:hAnsi="Times New Roman" w:cs="Times New Roman"/>
          <w:b/>
          <w:color w:val="0070C0"/>
          <w:sz w:val="24"/>
          <w:szCs w:val="24"/>
        </w:rPr>
        <w:t>тр89, задача 1 и задача 2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, прикрепить в Онлайнмектеп и переслать.</w:t>
      </w:r>
    </w:p>
    <w:p w:rsidR="000F3C0F" w:rsidRPr="000F3C0F" w:rsidRDefault="000F3C0F" w:rsidP="000F3C0F">
      <w:pPr>
        <w:pStyle w:val="a3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Желаю удачи!!!</w:t>
      </w:r>
    </w:p>
    <w:p w:rsidR="00333B55" w:rsidRPr="000F3C0F" w:rsidRDefault="00333B55" w:rsidP="00333B5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33B55" w:rsidRPr="000F3C0F" w:rsidSect="003C73E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B2A89"/>
    <w:multiLevelType w:val="multilevel"/>
    <w:tmpl w:val="E9C83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compat/>
  <w:rsids>
    <w:rsidRoot w:val="00C37734"/>
    <w:rsid w:val="000C1CF7"/>
    <w:rsid w:val="000F3C0F"/>
    <w:rsid w:val="001468D7"/>
    <w:rsid w:val="00164F87"/>
    <w:rsid w:val="001C0DD7"/>
    <w:rsid w:val="002D1571"/>
    <w:rsid w:val="00333B55"/>
    <w:rsid w:val="004C4645"/>
    <w:rsid w:val="004E7AAF"/>
    <w:rsid w:val="005346FE"/>
    <w:rsid w:val="00760BD9"/>
    <w:rsid w:val="007A2430"/>
    <w:rsid w:val="007D64AA"/>
    <w:rsid w:val="00851480"/>
    <w:rsid w:val="008B3E7C"/>
    <w:rsid w:val="008D2B2E"/>
    <w:rsid w:val="008E4F2E"/>
    <w:rsid w:val="008F18D8"/>
    <w:rsid w:val="0093394D"/>
    <w:rsid w:val="009E4B1F"/>
    <w:rsid w:val="009F5CD9"/>
    <w:rsid w:val="00C37734"/>
    <w:rsid w:val="00CA596A"/>
    <w:rsid w:val="00D40BFA"/>
    <w:rsid w:val="00D46827"/>
    <w:rsid w:val="00E254E7"/>
    <w:rsid w:val="00EA18D1"/>
    <w:rsid w:val="00EB7C31"/>
    <w:rsid w:val="00F82BC3"/>
    <w:rsid w:val="00FF1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34"/>
  </w:style>
  <w:style w:type="paragraph" w:styleId="2">
    <w:name w:val="heading 2"/>
    <w:basedOn w:val="a"/>
    <w:next w:val="a"/>
    <w:link w:val="20"/>
    <w:uiPriority w:val="9"/>
    <w:unhideWhenUsed/>
    <w:qFormat/>
    <w:rsid w:val="00C377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377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77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377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C37734"/>
    <w:pPr>
      <w:spacing w:after="0" w:line="240" w:lineRule="auto"/>
    </w:pPr>
  </w:style>
  <w:style w:type="table" w:styleId="a5">
    <w:name w:val="Table Grid"/>
    <w:basedOn w:val="a1"/>
    <w:uiPriority w:val="59"/>
    <w:rsid w:val="00C37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locked/>
    <w:rsid w:val="00C37734"/>
  </w:style>
  <w:style w:type="character" w:styleId="a6">
    <w:name w:val="Hyperlink"/>
    <w:basedOn w:val="a0"/>
    <w:uiPriority w:val="99"/>
    <w:unhideWhenUsed/>
    <w:rsid w:val="00C37734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C37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37734"/>
    <w:rPr>
      <w:b/>
      <w:bCs/>
    </w:rPr>
  </w:style>
  <w:style w:type="character" w:styleId="a9">
    <w:name w:val="Emphasis"/>
    <w:basedOn w:val="a0"/>
    <w:uiPriority w:val="20"/>
    <w:qFormat/>
    <w:rsid w:val="00C37734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C37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77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8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Do36mu2USZ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kMZbwQcK8Ko" TargetMode="External"/><Relationship Id="rId10" Type="http://schemas.openxmlformats.org/officeDocument/2006/relationships/hyperlink" Target="https://youtu.be/Do36mu2USZ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kMZbwQcK8K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2429</Words>
  <Characters>13850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5</cp:revision>
  <dcterms:created xsi:type="dcterms:W3CDTF">2020-12-06T05:34:00Z</dcterms:created>
  <dcterms:modified xsi:type="dcterms:W3CDTF">2020-12-10T14:21:00Z</dcterms:modified>
</cp:coreProperties>
</file>